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SNR#1906 홈 화면 레이아웃이 깨지는 현상 해결</w:t>
      </w:r>
    </w:p>
    <w:p>
      <w:r>
        <w:t>메뉴 중앙 정렬 변경의 영향으로 홈 화면 레이아웃이 깨져 보이는 현상이 해결되었습니다.</w:t>
      </w:r>
    </w:p>
    <w:p>
      <w:pPr>
        <w:numPr>
          <w:numId w:val="6"/>
        </w:numPr>
        <w:spacing w:before="0" w:after="0"/>
        <w:ind w:left="360" w:hanging="360"/>
      </w:pPr>
      <w:r>
        <w:t>패치 전, 홈 화면의 레이아웃이 깨져 보입니다.</w:t>
      </w:r>
      <w:r>
        <w:drawing>
          <wp:inline distT="0" distR="0" distB="0" distL="0">
            <wp:extent cx="5715000" cy="34671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>패치 후, 홈 화면의 레이아웃이 깨져 보이지 않습니다.</w:t>
      </w:r>
      <w:r>
        <w:drawing>
          <wp:inline distT="0" distR="0" distB="0" distL="0">
            <wp:extent cx="5715000" cy="28067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