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일괄 삭제</w:t>
      </w:r>
    </w:p>
    <w:p>
      <w:r>
        <w:t>지정한 패턴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패턴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"pattern-group-not-found"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