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encrypt()</w:t>
      </w:r>
    </w:p>
    <w:p>
      <w:r>
        <w:t>바이너리 값을 지정된 알고리즘과 키로 암호화하여 반환합니다.</w:t>
      </w:r>
    </w:p>
    <w:p>
      <w:pPr>
        <w:pStyle w:val="4"/>
      </w:pPr>
      <w:r>
        <w:t>문법</w:t>
      </w:r>
    </w:p>
    <w:p>
      <w:pPr>
        <w:pStyle w:val="ab"/>
      </w:pPr>
      <w:r>
        <w:t>encrypt(CIPHER, KEY, DATA[, IV])</w:t>
      </w:r>
    </w:p>
    <w:p>
      <w:pPr>
        <w:pStyle w:val="a7"/>
      </w:pPr>
      <w:r>
        <w:t>필수 매개변수</w:t>
      </w:r>
    </w:p>
    <w:p>
      <w:r>
        <w:rPr>
          <w:rStyle w:val="af4"/>
          <w:b w:val="on"/>
        </w:rPr>
        <w:t>CIPHER</w:t>
      </w:r>
    </w:p>
    <w:p>
      <w:r>
        <w:rPr>
          <w:rStyle w:val="af4"/>
        </w:rPr>
        <w:t>알고리즘/모드/패딩</w:t>
      </w:r>
      <w:r>
        <w:t xml:space="preserve"> 형식으로 구성된 문자열을 반환하는 표현식. 모드와 패딩을 생략하고 알고리즘만 입력하면 기본 암호 알고리즘을 적용합니다.</w:t>
      </w:r>
    </w:p>
    <w:p>
      <w:pPr>
        <w:numPr>
          <w:numId w:val="6"/>
        </w:numPr>
        <w:spacing w:before="0" w:after="0"/>
        <w:ind w:left="360" w:hanging="360"/>
      </w:pPr>
      <w:r>
        <w:t>AES만 입력하면 AES/CBC/NoPadding를 사용합니다.</w:t>
      </w:r>
    </w:p>
    <w:p>
      <w:pPr>
        <w:numPr>
          <w:numId w:val="6"/>
        </w:numPr>
        <w:spacing w:before="0" w:after="0"/>
        <w:ind w:left="400" w:hanging="360"/>
      </w:pPr>
      <w:r>
        <w:t>RSA만 입력하면 RSA/ECB/PKCS1Padding을 사용합니다.</w:t>
      </w:r>
    </w:p>
    <w:p>
      <w:pPr>
        <w:pStyle w:val="ae"/>
      </w:pPr>
      <w:r>
        <w:t>로그프레소는 호환성을 위해 Java가 제공하는 다양한 암호 알고리즘을 지원합니다. 그러나 DES 계열이나 ECB 모드와 같이 안전하지 않은 암호 알고리즘이나 모드는 사용하지 않는 것이 좋습니다. Java에서 사용하는 암호화 클래스(Cipher Class)는 다음 주소에 있는 문서를 참조하십시오:</w:t>
        <w:cr/>
      </w:r>
      <w:r>
        <w:t xml:space="preserve">    https://docs.oracle.com/en/java/javase/11/docs/api/java.base/javax/crypto/Cipher.html</w:t>
      </w:r>
    </w:p>
    <w:p>
      <w:pPr>
        <w:pStyle w:val="af1"/>
      </w:pPr>
      <w:r>
        <w:t>사용할 수 있는 알고리즘, 모드, 패딩은 Java Security Standard Algorithm Names 문서를 참조하십시오: https://docs.oracle.com/en/java/javase/11/docs/specs/security/standard-names.html.</w:t>
        <w:cr/>
      </w:r>
      <w:r>
        <w:t xml:space="preserve">    * 알고리즘은 Cipher Algorithm Names 섹션에서 확인할 수 있습니다.</w:t>
        <w:cr/>
      </w:r>
      <w:r>
        <w:t xml:space="preserve">    * 모드는 Cipher Algorithm Modes 섹션에서 확인할 수 있습니다.</w:t>
        <w:cr/>
      </w:r>
      <w:r>
        <w:t xml:space="preserve">    * 패딩은 Cipher Algorithm Paddings 섹션에서 확인할 수 있습니다.</w:t>
      </w:r>
    </w:p>
    <w:p>
      <w:pPr>
        <w:pStyle w:val="af1"/>
      </w:pPr>
      <w:r>
        <w:t>다음은 모든 Java 구현체가 반드시 지원해야 하는 형식입니다. DES, DESede 알고리즘, ECB 모드는 안전하지 않으므로 외부 시스템과 호환성 문제 등이 있을 때에만 사용하기 바랍니다. 괄호 안은 암호화 비트를 나타냅니다.</w:t>
        <w:cr/>
      </w:r>
      <w:r>
        <w:t xml:space="preserve">    - AES/CBC/NoPadding (128)</w:t>
        <w:cr/>
      </w:r>
      <w:r>
        <w:t xml:space="preserve">    - AES/CBC/PKCS5Padding (128)</w:t>
        <w:cr/>
      </w:r>
      <w:r>
        <w:t xml:space="preserve">    - AES/ECB/NoPadding (128)</w:t>
        <w:cr/>
      </w:r>
      <w:r>
        <w:t xml:space="preserve">    - AES/ECB/PKCS5Padding (128)</w:t>
        <w:cr/>
      </w:r>
      <w:r>
        <w:t xml:space="preserve">    - AES/GCM/NoPadding (128)</w:t>
        <w:cr/>
      </w:r>
      <w:r>
        <w:t xml:space="preserve">    - DES/CBC/NoPadding (56)</w:t>
        <w:cr/>
      </w:r>
      <w:r>
        <w:t xml:space="preserve">    - DES/CBC/PKCS5Padding (56)</w:t>
        <w:cr/>
      </w:r>
      <w:r>
        <w:t xml:space="preserve">    - DES/ECB/NoPadding (56)</w:t>
        <w:cr/>
      </w:r>
      <w:r>
        <w:t xml:space="preserve">    - DES/ECB/PKCS5Padding (56)</w:t>
        <w:cr/>
      </w:r>
      <w:r>
        <w:t xml:space="preserve">    - DESede/CBC/NoPadding (168)</w:t>
        <w:cr/>
      </w:r>
      <w:r>
        <w:t xml:space="preserve">    - DESede/CBC/PKCS5Padding (168)</w:t>
        <w:cr/>
      </w:r>
      <w:r>
        <w:t xml:space="preserve">    - DESede/ECB/NoPadding (168)</w:t>
        <w:cr/>
      </w:r>
      <w:r>
        <w:t xml:space="preserve">    - DESede/ECB/PKCS5Padding (168)</w:t>
        <w:cr/>
      </w:r>
      <w:r>
        <w:t xml:space="preserve">    - RSA/ECB/PKCS1Padding (1024, 2048)</w:t>
        <w:cr/>
      </w:r>
      <w:r>
        <w:t xml:space="preserve">    - RSA/ECB/OAEPWithSHA-1AndMGF1Padding (1024, 2048)</w:t>
        <w:cr/>
      </w:r>
      <w:r>
        <w:t xml:space="preserve">    - RSA/ECB/OAEPWithSHA-256AndMGF1Padding (1024, 2048)</w:t>
      </w:r>
    </w:p>
    <w:p>
      <w:r>
        <w:rPr>
          <w:rStyle w:val="af4"/>
          <w:b w:val="on"/>
        </w:rPr>
        <w:t>KEY</w:t>
      </w:r>
    </w:p>
    <w:p>
      <w:r>
        <w:t>지정한 암호 알고리즘에 일치하는 크기의 바이너리 키를 입력합니다. 알고리즘에 따른 키 길이는 다음과 같습니다.</w:t>
      </w:r>
    </w:p>
    <w:p>
      <w:pPr>
        <w:numPr>
          <w:numId w:val="7"/>
        </w:numPr>
        <w:spacing w:before="0" w:after="0"/>
        <w:ind w:left="360" w:hanging="360"/>
      </w:pPr>
      <w:r>
        <w:t>AES: 16자(128비트), 24자(192비트), 32자(256비트) 중 선택</w:t>
      </w:r>
    </w:p>
    <w:p>
      <w:pPr>
        <w:numPr>
          <w:numId w:val="7"/>
        </w:numPr>
        <w:spacing w:before="0" w:after="0"/>
        <w:ind w:left="400" w:hanging="360"/>
      </w:pPr>
      <w:r>
        <w:t>RSA: 128자(1024비트), 256자(2048비트) 중 선택</w:t>
      </w:r>
    </w:p>
    <w:p>
      <w:pPr>
        <w:pStyle w:val="af1"/>
      </w:pPr>
      <w:r>
        <w:t>암호화 키 길이는 암호 알고리즘이 요구하는 키의 길이를 8로 나눠 바이트로 환산한 값입니다.</w:t>
      </w:r>
    </w:p>
    <w:p>
      <w:r>
        <w:rPr>
          <w:rStyle w:val="af4"/>
          <w:b w:val="on"/>
        </w:rPr>
        <w:t>DATA</w:t>
      </w:r>
    </w:p>
    <w:p>
      <w:pPr>
        <w:ind w:left="400"/>
      </w:pPr>
      <w:r>
        <w:t>암호화할 바이너리 데이터</w:t>
      </w:r>
    </w:p>
    <w:p>
      <w:pPr>
        <w:pStyle w:val="a7"/>
      </w:pPr>
      <w:r>
        <w:t>선택 매개변수</w:t>
      </w:r>
    </w:p>
    <w:p>
      <w:r>
        <w:rPr>
          <w:rStyle w:val="af4"/>
          <w:b w:val="on"/>
        </w:rPr>
        <w:t>IV</w:t>
      </w:r>
    </w:p>
    <w:p>
      <w:pPr>
        <w:ind w:left="400"/>
      </w:pPr>
      <w:r>
        <w:t>CBC와 같이 초기화 벡터(IV, Initial Vector)가 필요한 운영 모드를 사용할 때 바이너리 값</w:t>
      </w:r>
    </w:p>
    <w:p>
      <w:pPr>
        <w:pStyle w:val="4"/>
      </w:pPr>
      <w:r>
        <w:t>사용 예</w:t>
      </w:r>
    </w:p>
    <w:p>
      <w:r>
        <w:t xml:space="preserve">다음 쿼리문을 </w:t>
      </w:r>
      <w:hyperlink r:id="rId10">
        <w:r>
          <w:rPr>
            <w:rStyle w:val="a6"/>
          </w:rPr>
          <w:t>decrypt()</w:t>
        </w:r>
      </w:hyperlink>
      <w:r>
        <w:t xml:space="preserve"> 사용 예와 비교해 보십시오.</w:t>
      </w:r>
    </w:p>
    <w:p>
      <w:pPr>
        <w:pStyle w:val="ae"/>
      </w:pPr>
      <w:r>
        <w:t xml:space="preserve">json "{}" </w:t>
        <w:cr/>
      </w:r>
      <w:r>
        <w:t>| eval encrypted=tobase64(</w:t>
        <w:cr/>
      </w:r>
      <w:r>
        <w:t xml:space="preserve">  encrypt("AES",</w:t>
        <w:cr/>
      </w:r>
      <w:r>
        <w:t xml:space="preserve">          frombase64("mRcOlK9V47rjVL/RBYQYRw=="),</w:t>
        <w:cr/>
      </w:r>
      <w:r>
        <w:t xml:space="preserve">          binary("hello, world!")</w:t>
        <w:cr/>
      </w:r>
      <w:r>
        <w:t xml:space="preserve">  )</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query/decrypt-function"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