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쿼리 명령어 파서 등록</w:t>
      </w:r>
    </w:p>
    <w:p>
      <w:r>
        <w:t xml:space="preserve">이 절에서는 </w:t>
      </w:r>
      <w:hyperlink r:id="rId10">
        <w:r>
          <w:rPr>
            <w:rStyle w:val="a6"/>
          </w:rPr>
          <w:t>SampleServiceImpl</w:t>
        </w:r>
      </w:hyperlink>
      <w:r>
        <w:t xml:space="preserve"> 코드를 통해 런타임에 쿼리 명령어 파서를 추가하거나 삭제하는 과정을 알아봅니다.</w:t>
      </w:r>
    </w:p>
    <w:p>
      <w:pPr>
        <w:pStyle w:val="4"/>
      </w:pPr>
      <w:r>
        <w:t>쿼리 파서 서비스</w:t>
      </w:r>
    </w:p>
    <w:p>
      <w:r>
        <w:rPr>
          <w:rStyle w:val="af4"/>
        </w:rPr>
        <w:t>QueryParserService</w:t>
      </w:r>
      <w:r>
        <w:t xml:space="preserve"> 서비스는 아래 2개의 메소드를 통해 파서를 추가하거나 삭제할 수 있도록 지원합니다.</w:t>
      </w:r>
    </w:p>
    <w:p>
      <w:pPr>
        <w:numPr>
          <w:numId w:val="6"/>
        </w:numPr>
        <w:spacing w:before="0" w:after="0"/>
        <w:ind w:left="360" w:hanging="360"/>
      </w:pPr>
      <w:r>
        <w:t>addCommandParser(): 새 쿼리 명령어 파서를 추가합니다.</w:t>
      </w:r>
    </w:p>
    <w:p>
      <w:pPr>
        <w:numPr>
          <w:numId w:val="6"/>
        </w:numPr>
        <w:spacing w:before="0" w:after="0"/>
        <w:ind w:left="360" w:hanging="360"/>
      </w:pPr>
      <w:r>
        <w:t>removeCommandParser(): 기존 쿼리 명령어 파서를 삭제합니다.</w:t>
      </w:r>
    </w:p>
    <w:p>
      <w:pPr>
        <w:pStyle w:val="4"/>
      </w:pPr>
      <w:r>
        <w:t>파서 추가 및 삭제</w:t>
      </w:r>
    </w:p>
    <w:p>
      <w:r>
        <w:rPr>
          <w:rStyle w:val="af4"/>
        </w:rPr>
        <w:t>SampleServiceImpl</w:t>
      </w:r>
      <w:r>
        <w:t xml:space="preserve"> 컴포넌트는 시작할 때 </w:t>
      </w:r>
      <w:r>
        <w:rPr>
          <w:rStyle w:val="af4"/>
        </w:rPr>
        <w:t>QueryParserService</w:t>
      </w:r>
      <w:r>
        <w:t xml:space="preserve">에 모든 쿼리 명령어 파서를 추가하고, 정지할 때 </w:t>
      </w:r>
      <w:r>
        <w:rPr>
          <w:rStyle w:val="af4"/>
        </w:rPr>
        <w:t>QueryParserService</w:t>
      </w:r>
      <w:r>
        <w:t>에서 모든 쿼리 명령어를 삭제하도록 구현되어 있습니다.</w:t>
      </w:r>
    </w:p>
    <w:p>
      <w:pPr>
        <w:pStyle w:val="ae"/>
      </w:pPr>
      <w:r>
        <w:t>@Component(name = "sample-service")</w:t>
        <w:cr/>
      </w:r>
      <w:r>
        <w:t>@Instantiate</w:t>
        <w:cr/>
      </w:r>
      <w:r>
        <w:t>public class SampleServiceImpl {</w:t>
        <w:cr/>
      </w:r>
      <w:r>
        <w:t/>
        <w:cr/>
      </w:r>
      <w:r>
        <w:t xml:space="preserve">	@Requires</w:t>
        <w:cr/>
      </w:r>
      <w:r>
        <w:t xml:space="preserve">	private QueryParserService queryParserService;</w:t>
        <w:cr/>
      </w:r>
      <w:r>
        <w:t/>
        <w:cr/>
      </w:r>
      <w:r>
        <w:t xml:space="preserve">	@Requires</w:t>
        <w:cr/>
      </w:r>
      <w:r>
        <w:t xml:space="preserve">	private ConnectProfileService connectProfileService;</w:t>
        <w:cr/>
      </w:r>
      <w:r>
        <w:t/>
        <w:cr/>
      </w:r>
      <w:r>
        <w:t xml:space="preserve">	private SampleQueryCommandParser subnetGroupsParser = new SampleSubnetGroupsCommandParser();</w:t>
        <w:cr/>
      </w:r>
      <w:r>
        <w:t xml:space="preserve">	private SampleQueryCommandParser createSubnetGroupParser = new SampleCreateSubnetGroupCommandParser();</w:t>
        <w:cr/>
      </w:r>
      <w:r>
        <w:t/>
        <w:cr/>
      </w:r>
      <w:r>
        <w:t xml:space="preserve">	@Validate</w:t>
        <w:cr/>
      </w:r>
      <w:r>
        <w:t xml:space="preserve">	public void start() {</w:t>
        <w:cr/>
      </w:r>
      <w:r>
        <w:t xml:space="preserve">		for (SampleQueryCommandParser parser : getParsers()) {</w:t>
        <w:cr/>
      </w:r>
      <w:r>
        <w:t xml:space="preserve">			parser.setConnectProfileService(connectProfileService);</w:t>
        <w:cr/>
      </w:r>
      <w:r>
        <w:t xml:space="preserve">			queryParserService.addCommandParser(parser);</w:t>
        <w:cr/>
      </w:r>
      <w:r>
        <w:t xml:space="preserve">		}</w:t>
        <w:cr/>
      </w:r>
      <w:r>
        <w:t xml:space="preserve">	}</w:t>
        <w:cr/>
      </w:r>
      <w:r>
        <w:t/>
        <w:cr/>
      </w:r>
      <w:r>
        <w:t xml:space="preserve">	@Invalidate</w:t>
        <w:cr/>
      </w:r>
      <w:r>
        <w:t xml:space="preserve">	public void stop() {</w:t>
        <w:cr/>
      </w:r>
      <w:r>
        <w:t xml:space="preserve">		if (queryParserService == null)</w:t>
        <w:cr/>
      </w:r>
      <w:r>
        <w:t xml:space="preserve">			return;</w:t>
        <w:cr/>
      </w:r>
      <w:r>
        <w:t/>
        <w:cr/>
      </w:r>
      <w:r>
        <w:t xml:space="preserve">		for (SampleQueryCommandParser parser : getParsers()) {</w:t>
        <w:cr/>
      </w:r>
      <w:r>
        <w:t xml:space="preserve">			parser.setConnectProfileService(null);</w:t>
        <w:cr/>
      </w:r>
      <w:r>
        <w:t xml:space="preserve">			queryParserService.removeCommandParser(parser);</w:t>
        <w:cr/>
      </w:r>
      <w:r>
        <w:t xml:space="preserve">		}</w:t>
        <w:cr/>
      </w:r>
      <w:r>
        <w:t xml:space="preserve">	}</w:t>
        <w:cr/>
      </w:r>
      <w:r>
        <w:t/>
        <w:cr/>
      </w:r>
      <w:r>
        <w:t xml:space="preserve">	private List&lt;SampleQueryCommandParser&gt; getParsers() {</w:t>
        <w:cr/>
      </w:r>
      <w:r>
        <w:t xml:space="preserve">		return Arrays.asList(subnetGroupsParser, createSubnetGroupParser);</w:t>
        <w:cr/>
      </w:r>
      <w:r>
        <w:t xml:space="preserve">	}</w:t>
        <w:cr/>
      </w:r>
      <w:r>
        <w:t>}</w:t>
      </w:r>
    </w:p>
    <w:p>
      <w:r>
        <w:rPr>
          <w:rStyle w:val="af4"/>
        </w:rPr>
        <w:t>SampleQueryCommandParser</w:t>
      </w:r>
      <w:r>
        <w:t xml:space="preserve"> 클래스는 </w:t>
      </w:r>
      <w:r>
        <w:rPr>
          <w:rStyle w:val="af4"/>
        </w:rPr>
        <w:t>ConnectProfileQueryCommandParser</w:t>
      </w:r>
      <w:r>
        <w:t xml:space="preserve">를 상속하기 때문에, 각 파서를 초기화하는 시점에 반드시 </w:t>
      </w:r>
      <w:r>
        <w:rPr>
          <w:rStyle w:val="af4"/>
        </w:rPr>
        <w:t>ConnectProfileService</w:t>
      </w:r>
      <w:r>
        <w:t xml:space="preserve"> 객체를 설정해야 하는 점에 유의합니다.</w:t>
      </w:r>
    </w:p>
    <w:p>
      <w:r>
        <w:t xml:space="preserve">로그프레소 셸에서 </w:t>
      </w:r>
      <w:r>
        <w:rPr>
          <w:rStyle w:val="af4"/>
        </w:rPr>
        <w:t>bundle.start</w:t>
      </w:r>
      <w:r>
        <w:t xml:space="preserve">와 </w:t>
      </w:r>
      <w:r>
        <w:rPr>
          <w:rStyle w:val="af4"/>
        </w:rPr>
        <w:t>bundle.stop</w:t>
      </w:r>
      <w:r>
        <w:t xml:space="preserve">을 반복하면서 </w:t>
      </w:r>
      <w:r>
        <w:rPr>
          <w:rStyle w:val="af4"/>
        </w:rPr>
        <w:t>sample-subnet-groups</w:t>
      </w:r>
      <w:r>
        <w:t xml:space="preserve"> 쿼리가 어떻게 실행되는지 확인하시기 바랍니다. 예를 들어, </w:t>
      </w:r>
      <w:r>
        <w:rPr>
          <w:rStyle w:val="af4"/>
        </w:rPr>
        <w:t>com.logpresso.sonar.sample</w:t>
      </w:r>
      <w:r>
        <w:t xml:space="preserve"> 번들이 133번이라면 아래와 같이 정지할 수 있습니다.</w:t>
      </w:r>
    </w:p>
    <w:p>
      <w:pPr>
        <w:pStyle w:val="ae"/>
      </w:pPr>
      <w:r>
        <w:t>logpresso&gt; bundle.stop 133</w:t>
        <w:cr/>
      </w:r>
      <w:r>
        <w:t>bundle 133 stopped.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github.com/logpresso/logpresso-app-examples/blob/main/logpresso-sample-app/src/main/java/com/logpresso/sonar/sample/impl/SampleServiceImpl.java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