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Logger</w:t>
      </w:r>
    </w:p>
    <w:p>
      <w:r>
        <w:t>Disables a specified logger. Administrator privileges are required to call this API.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/api/sonar/loggers/:guid/disable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-X POST https://HOSTNAME/api/sonar/loggers/b90ea540-4f47-4bcf-b708-af610a649c50/disable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Logger identifier</w:t>
            </w:r>
          </w:p>
        </w:tc>
        <w:tc>
          <w:p>
            <w:pPr>
              <w:spacing w:before="0" w:after="0"/>
            </w:pPr>
            <w:r>
              <w:t>36-characters GUID</w:t>
            </w:r>
          </w:p>
        </w:tc>
      </w:tr>
    </w:tbl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Logger is not found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not found: 05efb651-9644-4518-950f-dbd648c973a7"</w:t>
        <w:cr/>
      </w:r>
      <w:r>
        <w:t>}</w:t>
      </w:r>
    </w:p>
    <w:p>
      <w:pPr>
        <w:pStyle w:val="a7"/>
      </w:pPr>
      <w:r>
        <w:t>No administrator privileges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