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textfile</w:t>
      </w:r>
    </w:p>
    <w:p>
      <w:r>
        <w:t xml:space="preserve">Loads the data from the text file and returns to the </w:t>
      </w:r>
      <w:r>
        <w:rPr>
          <w:b w:val="on"/>
        </w:rPr>
        <w:t>line</w:t>
      </w:r>
      <w:r>
        <w:t xml:space="preserve"> field.</w:t>
      </w:r>
    </w:p>
    <w:p>
      <w:pPr>
        <w:pStyle w:val="4"/>
      </w:pPr>
      <w:r>
        <w:t>Syntax</w:t>
      </w:r>
    </w:p>
    <w:p>
      <w:pPr>
        <w:pStyle w:val="ab"/>
      </w:pPr>
      <w:r>
        <w:t>textfile [OPTIONS] 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Path to the file from which to load the data. If you use a wildcard (</w:t>
      </w:r>
      <w:r>
        <w:rPr>
          <w:rStyle w:val="af4"/>
        </w:rPr>
        <w:t>*</w:t>
      </w:r>
      <w:r>
        <w:t>) in the file name, you can load all files containing a specific string pattern in the file name at once. To load a file, the Logpresso daemon must have the read permission to the file.</w:t>
      </w:r>
    </w:p>
    <w:p>
      <w:pPr>
        <w:ind w:left="400"/>
      </w:pPr>
      <w:r>
        <w:t xml:space="preserve">If the extension of the file name to be loaded is </w:t>
      </w:r>
      <w:r>
        <w:rPr>
          <w:rStyle w:val="af4"/>
        </w:rPr>
        <w:t>.gz</w:t>
      </w:r>
      <w:r>
        <w:t>, Logpresso decompresses and loads the file automatically.</w:t>
      </w:r>
    </w:p>
    <w:p>
      <w:pPr>
        <w:pStyle w:val="a7"/>
      </w:pPr>
      <w:r>
        <w:t>Optional Parameter</w:t>
      </w:r>
    </w:p>
    <w:p>
      <w:r>
        <w:t>You can omit options when creating a query. The omitted option is set to the default value.</w:t>
      </w:r>
    </w:p>
    <w:p>
      <w:r>
        <w:rPr>
          <w:rStyle w:val="af4"/>
          <w:b w:val="on"/>
        </w:rPr>
        <w:t>brex="REGEX"</w:t>
      </w:r>
    </w:p>
    <w:p>
      <w:pPr>
        <w:ind w:left="400"/>
      </w:pPr>
      <w:r>
        <w:t>Regular expression to match the starting row of a record when the record consists of multiple lines. The lines are merged into a single record until a line matching the regular expression appears. If you omit this option, the starting line is recognized based on the newline character (</w:t>
      </w:r>
      <w:r>
        <w:rPr>
          <w:rStyle w:val="af4"/>
        </w:rPr>
        <w:t>CRLF</w:t>
      </w:r>
      <w:r>
        <w:t xml:space="preserve"> or </w:t>
      </w:r>
      <w:r>
        <w:rPr>
          <w:rStyle w:val="af4"/>
        </w:rPr>
        <w:t>LF</w:t>
      </w:r>
      <w:r>
        <w:t>).</w:t>
      </w:r>
    </w:p>
    <w:p>
      <w:pPr>
        <w:ind w:left="400"/>
      </w:pPr>
      <w:r>
        <w:t xml:space="preserve">To match the last line of the record, use the </w:t>
      </w:r>
      <w:r>
        <w:rPr>
          <w:rStyle w:val="af4"/>
        </w:rPr>
        <w:t>erex</w:t>
      </w:r>
      <w:r>
        <w:t xml:space="preserve"> option.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Character set (default: utf-8).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df="TIME_FMT"</w:t>
      </w:r>
    </w:p>
    <w:p>
      <w:pPr>
        <w:ind w:left="400"/>
      </w:pPr>
      <w:r>
        <w:t xml:space="preserve">Timestamp format. For example, you may provide </w:t>
      </w:r>
      <w:r>
        <w:rPr>
          <w:rStyle w:val="af4"/>
        </w:rPr>
        <w:t>yyyy-MM-dd HH:mm:ss.SSS</w:t>
      </w:r>
      <w:r>
        <w:t xml:space="preserve">. This option is used with the </w:t>
      </w:r>
      <w:r>
        <w:rPr>
          <w:rStyle w:val="af4"/>
        </w:rPr>
        <w:t>dp</w:t>
      </w:r>
      <w:r>
        <w:t xml:space="preserve"> option.</w:t>
      </w:r>
    </w:p>
    <w:p>
      <w:r>
        <w:rPr>
          <w:rStyle w:val="af4"/>
          <w:b w:val="on"/>
        </w:rPr>
        <w:t>dp="REGEX"</w:t>
      </w:r>
    </w:p>
    <w:p>
      <w:pPr>
        <w:ind w:left="400"/>
      </w:pPr>
      <w:r>
        <w:t xml:space="preserve">Regular expression for date extraction. This extracts the timestamp string by a specified regular expression, then parses it into the timestamp format of the </w:t>
      </w:r>
      <w:r>
        <w:rPr>
          <w:rStyle w:val="af4"/>
        </w:rPr>
        <w:t>df</w:t>
      </w:r>
      <w:r>
        <w:t xml:space="preserve"> option to assign the time type value on the </w:t>
      </w:r>
      <w:r>
        <w:rPr>
          <w:b w:val="on"/>
        </w:rPr>
        <w:t>_time</w:t>
      </w:r>
      <w:r>
        <w:t xml:space="preserve"> field. You can use this with the </w:t>
      </w:r>
      <w:r>
        <w:rPr>
          <w:rStyle w:val="af4"/>
        </w:rPr>
        <w:t>df</w:t>
      </w:r>
      <w:r>
        <w:t xml:space="preserve"> option.</w:t>
      </w:r>
    </w:p>
    <w:p>
      <w:r>
        <w:t xml:space="preserve">If you omit this option, the time at which the data is loaded is recorded in the </w:t>
      </w:r>
      <w:r>
        <w:rPr>
          <w:b w:val="on"/>
        </w:rPr>
        <w:t>_time</w:t>
      </w:r>
      <w:r>
        <w:t xml:space="preserve"> field.</w:t>
      </w:r>
    </w:p>
    <w:p>
      <w:r>
        <w:rPr>
          <w:rStyle w:val="af4"/>
          <w:b w:val="on"/>
        </w:rPr>
        <w:t>erex="REGEX"</w:t>
      </w:r>
    </w:p>
    <w:p>
      <w:pPr>
        <w:ind w:left="400"/>
      </w:pPr>
      <w:r>
        <w:t>Regular expression to be used to match the last line of the record if a record consists of multiple lines. The lines are merged into a single record until a line matching the regular expression appears. If you omit this option, the last line is recognized based on the newline character (</w:t>
      </w:r>
      <w:r>
        <w:rPr>
          <w:rStyle w:val="af4"/>
        </w:rPr>
        <w:t>CRLF</w:t>
      </w:r>
      <w:r>
        <w:t xml:space="preserve"> or </w:t>
      </w:r>
      <w:r>
        <w:rPr>
          <w:rStyle w:val="af4"/>
        </w:rPr>
        <w:t>LF</w:t>
      </w:r>
      <w:r>
        <w:t>).</w:t>
      </w:r>
    </w:p>
    <w:p>
      <w:pPr>
        <w:ind w:left="400"/>
      </w:pPr>
      <w:r>
        <w:t xml:space="preserve">To match the starting line of the record, use the </w:t>
      </w:r>
      <w:r>
        <w:rPr>
          <w:rStyle w:val="af4"/>
        </w:rPr>
        <w:t>brex</w:t>
      </w:r>
      <w:r>
        <w:t xml:space="preserve"> option.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records to load (default: unlimited).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pPr>
        <w:pStyle w:val="4"/>
      </w:pPr>
      <w:r>
        <w:t>Usage</w:t>
      </w:r>
    </w:p>
    <w:p>
      <w:r>
        <w:t xml:space="preserve">Read the </w:t>
      </w:r>
      <w:r>
        <w:rPr>
          <w:rStyle w:val="af4"/>
        </w:rPr>
        <w:t>/var/log/secure</w:t>
      </w:r>
      <w:r>
        <w:t xml:space="preserve"> log file.</w:t>
      </w:r>
    </w:p>
    <w:p>
      <w:pPr>
        <w:pStyle w:val="ae"/>
      </w:pPr>
      <w:r>
        <w:t>textfile /var/log/secure</w:t>
      </w:r>
    </w:p>
    <w:p>
      <w:r>
        <w:t xml:space="preserve">Read the </w:t>
      </w:r>
      <w:r>
        <w:rPr>
          <w:rStyle w:val="af4"/>
        </w:rPr>
        <w:t>iis.txt</w:t>
      </w:r>
      <w:r>
        <w:t xml:space="preserve"> file encoded with </w:t>
      </w:r>
      <w:r>
        <w:rPr>
          <w:rStyle w:val="af4"/>
        </w:rPr>
        <w:t>euc-kr</w:t>
      </w:r>
      <w:r>
        <w:t>.</w:t>
      </w:r>
    </w:p>
    <w:p>
      <w:pPr>
        <w:pStyle w:val="ae"/>
      </w:pPr>
      <w:r>
        <w:t>textfile cs=euc-kr iis.txt</w:t>
      </w:r>
    </w:p>
    <w:p>
      <w:r>
        <w:t xml:space="preserve">Read all the </w:t>
      </w:r>
      <w:r>
        <w:rPr>
          <w:rStyle w:val="af4"/>
        </w:rPr>
        <w:t>/var/log/syslog.*.gz</w:t>
      </w:r>
      <w:r>
        <w:t xml:space="preserve"> file.</w:t>
      </w:r>
    </w:p>
    <w:p>
      <w:pPr>
        <w:pStyle w:val="ae"/>
      </w:pPr>
      <w:r>
        <w:t>textfile /var/log/syslog.*.gz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