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sendmail</w:t>
      </w:r>
    </w:p>
    <w:p>
      <w:r>
        <w:t>Passes the incoming record as email. The sendmail command loads the input into the mail queue as soon as it comes in and sends the mail asynchronously. Administrative privileges are required to execute this command.</w:t>
      </w:r>
    </w:p>
    <w:p>
      <w:pPr>
        <w:pStyle w:val="af1"/>
      </w:pPr>
      <w:r>
        <w:t>To send email, you need to configure the mail server in the System Settings menu.</w:t>
      </w:r>
    </w:p>
    <w:p>
      <w:pPr>
        <w:pStyle w:val="4"/>
      </w:pPr>
      <w:r>
        <w:t>Syntax</w:t>
      </w:r>
    </w:p>
    <w:p>
      <w:pPr>
        <w:pStyle w:val="ab"/>
      </w:pPr>
      <w:r>
        <w:t>sendmail [html=BOOL]</w:t>
      </w:r>
    </w:p>
    <w:p>
      <w:pPr>
        <w:pStyle w:val="a7"/>
      </w:pPr>
      <w:r>
        <w:t>Optional Parameter</w:t>
      </w:r>
    </w:p>
    <w:p>
      <w:r>
        <w:rPr>
          <w:rStyle w:val="af4"/>
          <w:b w:val="on"/>
        </w:rPr>
        <w:t>html=BOOL</w:t>
      </w:r>
    </w:p>
    <w:p>
      <w:r>
        <w:t xml:space="preserve">Option to  regard the </w:t>
      </w:r>
      <w:r>
        <w:rPr>
          <w:b w:val="on"/>
        </w:rPr>
        <w:t>message</w:t>
      </w:r>
      <w:r>
        <w:t xml:space="preserve"> field value received as input as html format and parses the body of the mail (default: </w:t>
      </w:r>
      <w:r>
        <w:rPr>
          <w:rStyle w:val="af4"/>
        </w:rPr>
        <w:t>f</w:t>
      </w:r>
      <w:r>
        <w:t>).</w:t>
      </w:r>
    </w:p>
    <w:p>
      <w:pPr>
        <w:numPr>
          <w:numId w:val="6"/>
        </w:numPr>
        <w:spacing w:before="0" w:after="0"/>
        <w:ind w:left="360" w:hanging="360"/>
      </w:pPr>
      <w:r>
        <w:rPr>
          <w:rStyle w:val="af4"/>
        </w:rPr>
        <w:t>t</w:t>
      </w:r>
      <w:r>
        <w:t xml:space="preserve">: Parses the </w:t>
      </w:r>
      <w:r>
        <w:rPr>
          <w:b w:val="on"/>
        </w:rPr>
        <w:t>message</w:t>
      </w:r>
      <w:r>
        <w:t xml:space="preserve"> field as html.</w:t>
      </w:r>
    </w:p>
    <w:p>
      <w:pPr>
        <w:numPr>
          <w:numId w:val="6"/>
        </w:numPr>
        <w:spacing w:before="0" w:after="0"/>
        <w:ind w:left="400" w:hanging="360"/>
      </w:pPr>
      <w:r>
        <w:rPr>
          <w:rStyle w:val="af4"/>
        </w:rPr>
        <w:t>f</w:t>
      </w:r>
      <w:r>
        <w:t xml:space="preserve">: Parses the </w:t>
      </w:r>
      <w:r>
        <w:rPr>
          <w:b w:val="on"/>
        </w:rPr>
        <w:t>message</w:t>
      </w:r>
      <w:r>
        <w:t xml:space="preserve"> field as plain text.</w:t>
      </w:r>
    </w:p>
    <w:p>
      <w:pPr>
        <w:pStyle w:val="4"/>
      </w:pPr>
      <w:r>
        <w:t>Description</w:t>
      </w:r>
    </w:p>
    <w:p>
      <w:r>
        <w:t>The fields as required input are as follow:</w:t>
      </w:r>
    </w:p>
    <w:p>
      <w:r>
        <w:rPr>
          <w:b w:val="on"/>
        </w:rPr>
        <w:t>to</w:t>
      </w:r>
    </w:p>
    <w:p>
      <w:pPr>
        <w:ind w:left="400"/>
      </w:pPr>
      <w:r>
        <w:t>Email addresses separated by a comma(</w:t>
      </w:r>
      <w:r>
        <w:rPr>
          <w:rStyle w:val="af4"/>
        </w:rPr>
        <w:t>,</w:t>
      </w:r>
      <w:r>
        <w:t>).</w:t>
      </w:r>
    </w:p>
    <w:p>
      <w:r>
        <w:rPr>
          <w:b w:val="on"/>
        </w:rPr>
        <w:t>subject</w:t>
      </w:r>
    </w:p>
    <w:p>
      <w:pPr>
        <w:ind w:left="400"/>
      </w:pPr>
      <w:r>
        <w:t>Email subject.</w:t>
      </w:r>
    </w:p>
    <w:p>
      <w:r>
        <w:rPr>
          <w:b w:val="on"/>
        </w:rPr>
        <w:t>message</w:t>
      </w:r>
    </w:p>
    <w:p>
      <w:pPr>
        <w:ind w:left="400"/>
      </w:pPr>
      <w:r>
        <w:t>Email body text.</w:t>
      </w:r>
    </w:p>
    <w:p>
      <w:r>
        <w:t xml:space="preserve">If the input field is missing or the address list is incorrect, the command records an error message in the </w:t>
      </w:r>
      <w:r>
        <w:rPr>
          <w:b w:val="on"/>
        </w:rPr>
        <w:t>_sendmail_fail</w:t>
      </w:r>
      <w:r>
        <w:t xml:space="preserve"> field. However, errors caused by missing SMTP settings are not displayed.</w:t>
      </w:r>
    </w:p>
    <w:p>
      <w:pPr>
        <w:pStyle w:val="af1"/>
      </w:pPr>
      <w:r>
        <w:t>You can use the 'logpresso.mailQueue' command to see a list of outgoing mail currently pending and delete it at once with the logpresso.clearMailQueue command in the logpresso shell.</w:t>
      </w:r>
    </w:p>
    <w:p>
      <w:pPr>
        <w:pStyle w:val="4"/>
      </w:pPr>
      <w:r>
        <w:t>Usage</w:t>
      </w:r>
    </w:p>
    <w:p>
      <w:r>
        <w:t xml:space="preserve">Create to, subject, and message fields and pass them to the </w:t>
      </w:r>
      <w:r>
        <w:rPr>
          <w:rStyle w:val="af4"/>
        </w:rPr>
        <w:t>sendmail</w:t>
      </w:r>
      <w:r>
        <w:t xml:space="preserve"> command to send an email.</w:t>
      </w:r>
    </w:p>
    <w:p>
      <w:pPr>
        <w:pStyle w:val="ae"/>
      </w:pPr>
      <w:r>
        <w:t>json "{}"</w:t>
        <w:cr/>
      </w:r>
      <w:r>
        <w:t>| eval to="example_1@example.com, example_2@example.com",</w:t>
        <w:cr/>
      </w:r>
      <w:r>
        <w:t xml:space="preserve">     subject="Hello World",</w:t>
        <w:cr/>
      </w:r>
      <w:r>
        <w:t xml:space="preserve">     message="&lt;h1&gt;Hello, World&lt;/h1&gt;"</w:t>
        <w:cr/>
      </w:r>
      <w:r>
        <w:t>| sendmail html=t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