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pcapfile</w:t>
      </w:r>
    </w:p>
    <w:p>
      <w:r>
        <w:t>Loads packets from a PCAP file.</w:t>
      </w:r>
    </w:p>
    <w:p>
      <w:pPr>
        <w:pStyle w:val="4"/>
      </w:pPr>
      <w:r>
        <w:t>Syntax</w:t>
      </w:r>
    </w:p>
    <w:p>
      <w:pPr>
        <w:pStyle w:val="ab"/>
      </w:pPr>
      <w:r>
        <w:t>pcapfile FILE_PATH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the file from which you want to load the data. If you use a wildcard (</w:t>
      </w:r>
      <w:r>
        <w:rPr>
          <w:rStyle w:val="af4"/>
        </w:rPr>
        <w:t>*</w:t>
      </w:r>
      <w:r>
        <w:t>) in the file name, you can load all files containing a specific string pattern in the file name at once. To load the file, the Logpresso daemon must have the read permission to the file.</w:t>
      </w:r>
    </w:p>
    <w:p>
      <w:pPr>
        <w:pStyle w:val="4"/>
      </w:pPr>
      <w:r>
        <w:t>Description</w:t>
      </w:r>
    </w:p>
    <w:p>
      <w:r>
        <w:t xml:space="preserve">This returns the packet binary to the </w:t>
      </w:r>
      <w:r>
        <w:rPr>
          <w:b w:val="on"/>
        </w:rPr>
        <w:t>payload</w:t>
      </w:r>
      <w:r>
        <w:t xml:space="preserve"> field. This command is used to load the PCAP file and then pass it to </w:t>
      </w:r>
      <w:hyperlink r:id="rId10">
        <w:r>
          <w:rPr>
            <w:rStyle w:val="a6"/>
          </w:rPr>
          <w:t>decodedhcp</w:t>
        </w:r>
      </w:hyperlink>
      <w:r>
        <w:t xml:space="preserve">, </w:t>
      </w:r>
      <w:hyperlink r:id="rId11">
        <w:r>
          <w:rPr>
            <w:rStyle w:val="a6"/>
          </w:rPr>
          <w:t>decodedns</w:t>
        </w:r>
      </w:hyperlink>
      <w:r>
        <w:t xml:space="preserve">, </w:t>
      </w:r>
      <w:hyperlink r:id="rId12">
        <w:r>
          <w:rPr>
            <w:rStyle w:val="a6"/>
          </w:rPr>
          <w:t>decodehttp</w:t>
        </w:r>
      </w:hyperlink>
      <w:r>
        <w:t xml:space="preserve">, </w:t>
      </w:r>
      <w:hyperlink r:id="rId13">
        <w:r>
          <w:rPr>
            <w:rStyle w:val="a6"/>
          </w:rPr>
          <w:t>decodesflow</w:t>
        </w:r>
      </w:hyperlink>
      <w:r>
        <w:t xml:space="preserve">, </w:t>
      </w:r>
      <w:hyperlink r:id="rId14">
        <w:r>
          <w:rPr>
            <w:rStyle w:val="a6"/>
          </w:rPr>
          <w:t>pcapdecode</w:t>
        </w:r>
      </w:hyperlink>
      <w:r>
        <w:t xml:space="preserve"> and the like, which are commands for processing packets.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decodedhcp-command" TargetMode="External" Type="http://schemas.openxmlformats.org/officeDocument/2006/relationships/hyperlink"/><Relationship Id="rId11" Target="https://docs.logpresso.com/en/query/decodedns-command" TargetMode="External" Type="http://schemas.openxmlformats.org/officeDocument/2006/relationships/hyperlink"/><Relationship Id="rId12" Target="https://docs.logpresso.com/en/query/decodehttp-command" TargetMode="External" Type="http://schemas.openxmlformats.org/officeDocument/2006/relationships/hyperlink"/><Relationship Id="rId13" Target="https://docs.logpresso.com/en/query/decodesflow-command" TargetMode="External" Type="http://schemas.openxmlformats.org/officeDocument/2006/relationships/hyperlink"/><Relationship Id="rId14" Target="https://docs.logpresso.com/en/query/pcapdecod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