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outputtxt</w:t>
      </w:r>
    </w:p>
    <w:p>
      <w:r>
        <w:t>Records the given field values to the specified file system path as a text file.</w:t>
      </w:r>
    </w:p>
    <w:p>
      <w:pPr>
        <w:pStyle w:val="4"/>
      </w:pPr>
      <w:r>
        <w:t>Syntax</w:t>
      </w:r>
    </w:p>
    <w:p>
      <w:pPr>
        <w:pStyle w:val="ab"/>
      </w:pPr>
      <w:r>
        <w:t>outputtxt [append=BOOL] [delimiter=CHAR] [encoding=CHARSET] [flush=INT{y|mon|w|d|h|m|s}] [gz=BOOL] [partition=BOOL] [tmp=TMP_FILE_PATH] FILE_PATH FIELD, ...</w:t>
      </w:r>
    </w:p>
    <w:p>
      <w:pPr>
        <w:pStyle w:val="a7"/>
      </w:pPr>
      <w:r>
        <w:t>Required Parameter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Path to save the txt file.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Fields to be output in the TXT file, separated by a comma(</w:t>
      </w:r>
      <w:r>
        <w:rPr>
          <w:rStyle w:val="af4"/>
        </w:rPr>
        <w:t>,</w:t>
      </w:r>
      <w:r>
        <w:t>).</w:t>
      </w:r>
    </w:p>
    <w:p>
      <w:pPr>
        <w:pStyle w:val="a7"/>
      </w:pPr>
      <w:r>
        <w:t>Optional Parameter</w:t>
      </w:r>
    </w:p>
    <w:p>
      <w:r>
        <w:rPr>
          <w:rStyle w:val="af4"/>
          <w:b w:val="on"/>
        </w:rPr>
        <w:t>append=BOOL</w:t>
      </w:r>
    </w:p>
    <w:p>
      <w:r>
        <w:t xml:space="preserve">Enables or disables appending data to the end of the file specified in the </w:t>
      </w:r>
      <w:r>
        <w:rPr>
          <w:rStyle w:val="af4"/>
        </w:rPr>
        <w:t>FILE_PATH</w:t>
      </w:r>
      <w:r>
        <w:t xml:space="preserve"> (default: </w:t>
      </w:r>
      <w:r>
        <w:rPr>
          <w:rStyle w:val="af4"/>
        </w:rPr>
        <w:t>f</w:t>
      </w:r>
      <w:r>
        <w:t>).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Appends the field records to the end of the file specified as </w:t>
      </w:r>
      <w:r>
        <w:rPr>
          <w:rStyle w:val="af4"/>
        </w:rPr>
        <w:t>FILE_PATH</w:t>
      </w:r>
      <w:r>
        <w:t xml:space="preserve">. You cannot set this option to </w:t>
      </w:r>
      <w:r>
        <w:rPr>
          <w:rStyle w:val="af4"/>
        </w:rPr>
        <w:t>t</w:t>
      </w:r>
      <w:r>
        <w:t xml:space="preserve"> when </w:t>
      </w:r>
      <w:r>
        <w:rPr>
          <w:rStyle w:val="af4"/>
        </w:rPr>
        <w:t>overwrite=t</w:t>
      </w:r>
      <w:r>
        <w:t>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NOT append the field records to the end of the file specified as </w:t>
      </w:r>
      <w:r>
        <w:rPr>
          <w:rStyle w:val="af4"/>
        </w:rPr>
        <w:t>FILE_PATH</w:t>
      </w:r>
      <w:r>
        <w:t>. The query fails if the file exists.</w:t>
      </w:r>
    </w:p>
    <w:p>
      <w:r>
        <w:rPr>
          <w:rStyle w:val="af4"/>
          <w:b w:val="on"/>
        </w:rPr>
        <w:t>delimiter="CHAR"</w:t>
      </w:r>
    </w:p>
    <w:p>
      <w:pPr>
        <w:ind w:left="400"/>
      </w:pPr>
      <w:r>
        <w:t>Character to use as the field delimiter (default: space).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Character set (default: utf-8). Use the preferred MIME name or aliases registered in the following document: </w:t>
      </w:r>
      <w:hyperlink r:id="rId10">
        <w:r>
          <w:rPr>
            <w:rStyle w:val="a6"/>
          </w:rPr>
          <w:t>http://www.iana.org/assignments/character-sets/character-sets.xhtml</w:t>
        </w:r>
      </w:hyperlink>
    </w:p>
    <w:p>
      <w:r>
        <w:rPr>
          <w:rStyle w:val="af4"/>
          <w:b w:val="on"/>
        </w:rPr>
        <w:t>flush=INT{y|mon|w|d|h|m|s}</w:t>
      </w:r>
    </w:p>
    <w:p>
      <w:pPr>
        <w:ind w:left="400"/>
      </w:pPr>
      <w:r>
        <w:t xml:space="preserve">Cycle to flush the output buffer to the file specified as </w:t>
      </w:r>
      <w:r>
        <w:rPr>
          <w:rStyle w:val="af4"/>
        </w:rPr>
        <w:t>FILE_PATH</w:t>
      </w:r>
      <w:r>
        <w:t xml:space="preserve"> and flush buffer. You can use one of the cycle units of </w:t>
      </w:r>
      <w:r>
        <w:rPr>
          <w:rStyle w:val="af4"/>
        </w:rPr>
        <w:t>y</w:t>
      </w:r>
      <w:r>
        <w:t xml:space="preserve"> (year), </w:t>
      </w:r>
      <w:r>
        <w:rPr>
          <w:rStyle w:val="af4"/>
        </w:rPr>
        <w:t>mon</w:t>
      </w:r>
      <w:r>
        <w:t xml:space="preserve"> (month), </w:t>
      </w:r>
      <w:r>
        <w:rPr>
          <w:rStyle w:val="af4"/>
        </w:rPr>
        <w:t>w</w:t>
      </w:r>
      <w:r>
        <w:t xml:space="preserve"> (week), </w:t>
      </w:r>
      <w:r>
        <w:rPr>
          <w:rStyle w:val="af4"/>
        </w:rPr>
        <w:t>d</w:t>
      </w:r>
      <w:r>
        <w:t xml:space="preserve"> (day), </w:t>
      </w:r>
      <w:r>
        <w:rPr>
          <w:rStyle w:val="af4"/>
        </w:rPr>
        <w:t>h</w:t>
      </w:r>
      <w:r>
        <w:t xml:space="preserve"> (hour), </w:t>
      </w:r>
      <w:r>
        <w:rPr>
          <w:rStyle w:val="af4"/>
        </w:rPr>
        <w:t>m</w:t>
      </w:r>
      <w:r>
        <w:t xml:space="preserve"> (minute), and </w:t>
      </w:r>
      <w:r>
        <w:rPr>
          <w:rStyle w:val="af4"/>
        </w:rPr>
        <w:t>s</w:t>
      </w:r>
      <w:r>
        <w:t xml:space="preserve"> (second). For example, to flush the buffer every 5 seconds, specify </w:t>
      </w:r>
      <w:r>
        <w:rPr>
          <w:rStyle w:val="af4"/>
        </w:rPr>
        <w:t>5s</w:t>
      </w:r>
      <w:r>
        <w:t>.</w:t>
      </w:r>
    </w:p>
    <w:p>
      <w:r>
        <w:rPr>
          <w:rStyle w:val="af4"/>
          <w:b w:val="on"/>
        </w:rPr>
        <w:t>gz=BOOL</w:t>
      </w:r>
    </w:p>
    <w:p>
      <w:r>
        <w:t xml:space="preserve">Option to enable compressing text files into a gz archive file (default: </w:t>
      </w:r>
      <w:r>
        <w:rPr>
          <w:rStyle w:val="af4"/>
        </w:rPr>
        <w:t>f</w:t>
      </w:r>
      <w:r>
        <w:t>).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Enables GZIP compression.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Disables GZIP compression.</w:t>
      </w:r>
    </w:p>
    <w:p>
      <w:r>
        <w:rPr>
          <w:rStyle w:val="af4"/>
          <w:b w:val="on"/>
        </w:rPr>
        <w:t>overwrite=BOOL</w:t>
      </w:r>
    </w:p>
    <w:p>
      <w:r>
        <w:t xml:space="preserve">Option to enable overwriting the file specified as </w:t>
      </w:r>
      <w:r>
        <w:rPr>
          <w:rStyle w:val="af4"/>
        </w:rPr>
        <w:t>FILE_PATH</w:t>
      </w:r>
      <w:r>
        <w:t>, if it exists (default:</w:t>
      </w:r>
      <w:r>
        <w:rPr>
          <w:rStyle w:val="af4"/>
        </w:rPr>
        <w:t>f</w:t>
      </w:r>
      <w:r>
        <w:t>).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Overwrites the file specified as </w:t>
      </w:r>
      <w:r>
        <w:rPr>
          <w:rStyle w:val="af4"/>
        </w:rPr>
        <w:t>FILE_PATH</w:t>
      </w:r>
      <w:r>
        <w:t xml:space="preserve">, if it exists. You cannot set this option to </w:t>
      </w:r>
      <w:r>
        <w:rPr>
          <w:rStyle w:val="af4"/>
        </w:rPr>
        <w:t>t</w:t>
      </w:r>
      <w:r>
        <w:t xml:space="preserve"> when the </w:t>
      </w:r>
      <w:r>
        <w:rPr>
          <w:rStyle w:val="af4"/>
        </w:rPr>
        <w:t>append=t</w:t>
      </w:r>
      <w:r>
        <w:t>.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 xml:space="preserve">: NOT overwrite the file specified as </w:t>
      </w:r>
      <w:r>
        <w:rPr>
          <w:rStyle w:val="af4"/>
        </w:rPr>
        <w:t>FILE_PATH</w:t>
      </w:r>
      <w:r>
        <w:t>, if it exists. The query fails if the file exists.</w:t>
      </w:r>
    </w:p>
    <w:p>
      <w:r>
        <w:rPr>
          <w:rStyle w:val="af4"/>
          <w:b w:val="on"/>
        </w:rPr>
        <w:t>partition=BOOL</w:t>
      </w:r>
    </w:p>
    <w:p>
      <w:r>
        <w:t xml:space="preserve">Option to enable macro in the </w:t>
      </w:r>
      <w:r>
        <w:rPr>
          <w:rStyle w:val="af4"/>
        </w:rPr>
        <w:t>FILE_PATH</w:t>
      </w:r>
      <w:r>
        <w:t xml:space="preserve"> (default: </w:t>
      </w:r>
      <w:r>
        <w:rPr>
          <w:rStyle w:val="af4"/>
        </w:rPr>
        <w:t>f</w:t>
      </w:r>
      <w:r>
        <w:t>).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t</w:t>
      </w:r>
      <w:r>
        <w:t>: Enables macro.</w:t>
      </w:r>
    </w:p>
    <w:p>
      <w:pPr>
        <w:numPr>
          <w:numId w:val="9"/>
        </w:numPr>
        <w:spacing w:before="0" w:after="0"/>
        <w:ind w:left="400" w:hanging="360"/>
      </w:pPr>
      <w:r>
        <w:rPr>
          <w:rStyle w:val="af4"/>
        </w:rPr>
        <w:t>f</w:t>
      </w:r>
      <w:r>
        <w:t>: Disables macro.</w:t>
      </w:r>
    </w:p>
    <w:p>
      <w:r>
        <w:t xml:space="preserve">You can specify </w:t>
      </w:r>
      <w:r>
        <w:rPr>
          <w:rStyle w:val="af4"/>
        </w:rPr>
        <w:t>FILE_PATH</w:t>
      </w:r>
      <w:r>
        <w:t xml:space="preserve"> to change the directory and file path over time using a macro when </w:t>
      </w:r>
      <w:r>
        <w:rPr>
          <w:rStyle w:val="af4"/>
        </w:rPr>
        <w:t>partition=t</w:t>
      </w:r>
      <w:r>
        <w:t xml:space="preserve">. The available macros are </w:t>
      </w:r>
      <w:r>
        <w:rPr>
          <w:rStyle w:val="af4"/>
        </w:rPr>
        <w:t>{logtime:FMT}</w:t>
      </w:r>
      <w:r>
        <w:t xml:space="preserve"> and </w:t>
      </w:r>
      <w:r>
        <w:rPr>
          <w:rStyle w:val="af4"/>
        </w:rPr>
        <w:t>{now:FMT}</w:t>
      </w:r>
      <w:r>
        <w:t>. For input examples, refer to Usage #2.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{logtime:FMT}</w:t>
      </w:r>
      <w:r>
        <w:t>: Names the directory or file based on the log occurrence time.</w:t>
      </w:r>
    </w:p>
    <w:p>
      <w:pPr>
        <w:numPr>
          <w:numId w:val="10"/>
        </w:numPr>
        <w:spacing w:before="0" w:after="0"/>
        <w:ind w:left="400" w:hanging="360"/>
      </w:pPr>
      <w:r>
        <w:rPr>
          <w:rStyle w:val="af4"/>
        </w:rPr>
        <w:t>{now:FMT}</w:t>
      </w:r>
      <w:r>
        <w:t>: Names the directory or file based on the current time.</w:t>
      </w:r>
    </w:p>
    <w:p>
      <w:pPr>
        <w:pStyle w:val="ae"/>
      </w:pPr>
      <w:r>
        <w:t>If you set 'partition=t' and do not use a macro on the path, the query fails.</w:t>
      </w:r>
    </w:p>
    <w:p>
      <w:r>
        <w:rPr>
          <w:rStyle w:val="af4"/>
          <w:b w:val="on"/>
        </w:rPr>
        <w:t>tmp=TMP_FILE_PATH</w:t>
      </w:r>
    </w:p>
    <w:p>
      <w:pPr>
        <w:ind w:left="400"/>
      </w:pPr>
      <w:r>
        <w:t xml:space="preserve">Path to a temporary file (default: None). Once you set this option, the command creates a temporary file and outputs the result, and moves the file to the path specified by </w:t>
      </w:r>
      <w:r>
        <w:rPr>
          <w:rStyle w:val="af4"/>
        </w:rPr>
        <w:t>FILE_PATH</w:t>
      </w:r>
      <w:r>
        <w:t xml:space="preserve"> when the query finishes successfully.</w:t>
      </w:r>
    </w:p>
    <w:p>
      <w:pPr>
        <w:pStyle w:val="4"/>
      </w:pPr>
      <w:r>
        <w:t>Usage</w:t>
      </w:r>
    </w:p>
    <w:p>
      <w:r>
        <w:t xml:space="preserve">Record </w:t>
      </w:r>
      <w:r>
        <w:rPr>
          <w:rStyle w:val="af4"/>
        </w:rPr>
        <w:t>src_ip</w:t>
      </w:r>
      <w:r>
        <w:t xml:space="preserve"> and </w:t>
      </w:r>
      <w:r>
        <w:rPr>
          <w:rStyle w:val="af4"/>
        </w:rPr>
        <w:t>dst_ip</w:t>
      </w:r>
      <w:r>
        <w:t xml:space="preserve"> in the ippair.txt file.</w:t>
      </w:r>
    </w:p>
    <w:p>
      <w:pPr>
        <w:pStyle w:val="ae"/>
      </w:pPr>
      <w:r>
        <w:t>outputtxt /opt/logpresso/files/ippair.txt src_ip, dst_ip</w:t>
      </w:r>
    </w:p>
    <w:p>
      <w:r>
        <w:t xml:space="preserve">Partition the directory according to the log occurrence date using macro, creates the file name based on the current time, and then records the </w:t>
      </w:r>
      <w:r>
        <w:rPr>
          <w:rStyle w:val="af4"/>
        </w:rPr>
        <w:t>src_ip</w:t>
      </w:r>
      <w:r>
        <w:t xml:space="preserve"> and </w:t>
      </w:r>
      <w:r>
        <w:rPr>
          <w:rStyle w:val="af4"/>
        </w:rPr>
        <w:t>dst_ip</w:t>
      </w:r>
      <w:r>
        <w:t xml:space="preserve"> field values.</w:t>
      </w:r>
    </w:p>
    <w:p>
      <w:pPr>
        <w:pStyle w:val="ae"/>
      </w:pPr>
      <w:r>
        <w:t>outputtxt</w:t>
        <w:cr/>
      </w:r>
      <w:r>
        <w:t xml:space="preserve">      partition=t</w:t>
        <w:cr/>
      </w:r>
      <w:r>
        <w:t xml:space="preserve">      /opt/logpresso/{logtime:/yyyy/MM/dd/}-{now:HHmm}.txt</w:t>
        <w:cr/>
      </w:r>
      <w:r>
        <w:t xml:space="preserve">      src_ip, dst_ip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