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nslookup</w:t>
      </w:r>
    </w:p>
    <w:p>
      <w:r>
        <w:t>Loads the value specified as the domain field, queries the DNS to resolve names, and outputs the result.</w:t>
      </w:r>
    </w:p>
    <w:p>
      <w:pPr>
        <w:pStyle w:val="4"/>
      </w:pPr>
      <w:r>
        <w:t>Syntax</w:t>
      </w:r>
    </w:p>
    <w:p>
      <w:pPr>
        <w:pStyle w:val="ab"/>
      </w:pPr>
      <w:r>
        <w:t>nslookup ns=IP_ADDR [OPTIONS] DOMAIN_FIELD output FIELD,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ns=IP_ADDR</w:t>
      </w:r>
    </w:p>
    <w:p>
      <w:pPr>
        <w:ind w:left="400"/>
      </w:pPr>
      <w:r>
        <w:t>IPv4 or IPv6 address of the DNS server.</w:t>
      </w:r>
    </w:p>
    <w:p>
      <w:r>
        <w:rPr>
          <w:rStyle w:val="af4"/>
          <w:b w:val="on"/>
        </w:rPr>
        <w:t>DOMAIN_FIELD</w:t>
      </w:r>
    </w:p>
    <w:p>
      <w:pPr>
        <w:ind w:left="400"/>
      </w:pPr>
      <w:r>
        <w:t>Field with domain name.</w:t>
      </w:r>
    </w:p>
    <w:p>
      <w:r>
        <w:rPr>
          <w:rStyle w:val="af4"/>
          <w:b w:val="on"/>
        </w:rPr>
        <w:t>output FIELD, ...</w:t>
      </w:r>
    </w:p>
    <w:p>
      <w:r>
        <w:t>Fields to retrieve from the DNS response, separated by a comma (</w:t>
      </w:r>
      <w:r>
        <w:rPr>
          <w:rStyle w:val="af4"/>
        </w:rPr>
        <w:t>,</w:t>
      </w:r>
      <w:r>
        <w:t>). Specify one or more of the following: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IPv4 or IPv6 address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status</w:t>
      </w:r>
      <w:r>
        <w:t>: Transaction message status. If there is an error, an error message is displayed.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flags</w:t>
      </w:r>
      <w:r>
        <w:t>: Control flags in request/response message</w:t>
      </w:r>
    </w:p>
    <w:p>
      <w:pPr>
        <w:numPr>
          <w:numId w:val="7"/>
        </w:numPr>
        <w:spacing w:before="0" w:after="0"/>
        <w:ind w:left="720" w:hanging="360"/>
      </w:pPr>
      <w:r>
        <w:t>AA: Authoritative answer</w:t>
      </w:r>
    </w:p>
    <w:p>
      <w:pPr>
        <w:numPr>
          <w:numId w:val="7"/>
        </w:numPr>
        <w:spacing w:before="0" w:after="0"/>
        <w:ind w:left="720" w:hanging="360"/>
      </w:pPr>
      <w:r>
        <w:t>TC: Truncated</w:t>
      </w:r>
    </w:p>
    <w:p>
      <w:pPr>
        <w:numPr>
          <w:numId w:val="7"/>
        </w:numPr>
        <w:spacing w:before="0" w:after="0"/>
        <w:ind w:left="720" w:hanging="360"/>
      </w:pPr>
      <w:r>
        <w:t>RD: Recursion desired</w:t>
      </w:r>
    </w:p>
    <w:p>
      <w:pPr>
        <w:numPr>
          <w:numId w:val="7"/>
        </w:numPr>
        <w:spacing w:before="0" w:after="0"/>
        <w:ind w:left="720" w:hanging="360"/>
      </w:pPr>
      <w:r>
        <w:t>RA: Recursion available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answers</w:t>
      </w:r>
      <w:r>
        <w:t>: Response result of DNS server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authorities</w:t>
      </w:r>
      <w:r>
        <w:t>: Information of authoritative DNS servers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additionals</w:t>
      </w:r>
      <w:r>
        <w:t>: Other additional information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cache=INT</w:t>
      </w:r>
    </w:p>
    <w:p>
      <w:pPr>
        <w:ind w:left="400"/>
      </w:pPr>
      <w:r>
        <w:t>Cache size of DNS response in bytes (default: 1,048,576. approx. 1 MB)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 xml:space="preserve">DNS response timeout in seconds (default: </w:t>
      </w:r>
      <w:r>
        <w:rPr>
          <w:rStyle w:val="af4"/>
        </w:rPr>
        <w:t>5</w:t>
      </w:r>
      <w:r>
        <w:t>).</w:t>
      </w:r>
    </w:p>
    <w:p>
      <w:r>
        <w:rPr>
          <w:rStyle w:val="af4"/>
          <w:b w:val="on"/>
        </w:rPr>
        <w:t>type=TYPE</w:t>
      </w:r>
    </w:p>
    <w:p>
      <w:r>
        <w:t xml:space="preserve">The type of DNS record to query the DNS server (default: </w:t>
      </w:r>
      <w:r>
        <w:rPr>
          <w:rStyle w:val="af4"/>
        </w:rPr>
        <w:t>A</w:t>
      </w:r>
      <w:r>
        <w:t>). Specify one of the following: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A</w:t>
      </w:r>
      <w:r>
        <w:t>: IPv4 address record, mapping hostnames to an IP address of the host.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AAAA</w:t>
      </w:r>
      <w:r>
        <w:t>: IPv6 address record, mapping hostnames to an IP address of the host.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CNAME</w:t>
      </w:r>
      <w:r>
        <w:t>: Canonical name. An alias from one domain name to another domain name.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MX</w:t>
      </w:r>
      <w:r>
        <w:t>: Mail exchange record. The mail server responsible for accepting email messages on behalf of a domain name.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NS</w:t>
      </w:r>
      <w:r>
        <w:t>: Name server record, delegating a DNS zone to use the given authoritative name servers.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PTR</w:t>
      </w:r>
      <w:r>
        <w:t>: PTR resource record, a pointer to canonical name. Commonly used for reverse DNS lookups.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TXT</w:t>
      </w:r>
      <w:r>
        <w:t>: Text record, arbitrary human-readable or machine-readable text.</w:t>
      </w:r>
    </w:p>
    <w:p>
      <w:pPr>
        <w:pStyle w:val="4"/>
      </w:pPr>
      <w:r>
        <w:t>Usage</w:t>
      </w:r>
    </w:p>
    <w:p>
      <w:r>
        <w:t>Perform DNS lookup for domain by asking name server 1.1.1.1.</w:t>
      </w:r>
    </w:p>
    <w:p>
      <w:pPr>
        <w:pStyle w:val="ae"/>
      </w:pPr>
      <w:r>
        <w:t>table spamhouse</w:t>
        <w:cr/>
      </w:r>
      <w:r>
        <w:t>| nslookup timeout=5 ns="1.1.1.1" domain</w:t>
        <w:cr/>
      </w:r>
      <w:r>
        <w:t xml:space="preserve">  output ip, status, flags, answers, authorities, additionals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