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auditmsg</w:t>
      </w:r>
    </w:p>
    <w:p>
      <w:r>
        <w:t>Converts the audit log to the message in the locale (language) specified by the user.</w:t>
      </w:r>
    </w:p>
    <w:p>
      <w:pPr>
        <w:pStyle w:val="4"/>
      </w:pPr>
      <w:r>
        <w:t>Syntax</w:t>
      </w:r>
    </w:p>
    <w:p>
      <w:pPr>
        <w:pStyle w:val="ab"/>
      </w:pPr>
      <w:r>
        <w:t>auditmsg [locale=LOCALE_CODE]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The locale (language) to be applied to the audit log message in the user session (default: </w:t>
      </w:r>
      <w:r>
        <w:rPr>
          <w:rStyle w:val="af4"/>
        </w:rPr>
        <w:t>en</w:t>
      </w:r>
      <w:r>
        <w:t xml:space="preserve">). The languages currently supported are </w:t>
      </w:r>
      <w:r>
        <w:rPr>
          <w:rStyle w:val="af4"/>
        </w:rPr>
        <w:t>en</w:t>
      </w:r>
      <w:r>
        <w:t xml:space="preserve"> and </w:t>
      </w:r>
      <w:r>
        <w:rPr>
          <w:rStyle w:val="af4"/>
        </w:rPr>
        <w:t>ko</w:t>
      </w:r>
      <w:r>
        <w:t>.</w:t>
      </w:r>
    </w:p>
    <w:p>
      <w:pPr>
        <w:pStyle w:val="4"/>
      </w:pPr>
      <w:r>
        <w:t>Usage</w:t>
      </w:r>
    </w:p>
    <w:p>
      <w:r>
        <w:t>Convert language of the audit log messages to Korean.</w:t>
      </w:r>
    </w:p>
    <w:p>
      <w:pPr>
        <w:pStyle w:val="ae"/>
      </w:pPr>
      <w:r>
        <w:t>table sys_audit_logs | auditmsg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